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D86E4" w14:textId="77777777" w:rsidR="00E06EE5" w:rsidRPr="00CC1345" w:rsidRDefault="00E06EE5" w:rsidP="00E06EE5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CC1345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901D85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58ECB7D6" w14:textId="77777777" w:rsidR="00E06EE5" w:rsidRPr="00BC5153" w:rsidRDefault="00E06EE5" w:rsidP="00E06EE5">
      <w:pPr>
        <w:spacing w:line="0" w:lineRule="atLeast"/>
        <w:ind w:right="1616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BC5153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0C5572DF" w14:textId="77777777" w:rsidR="00E06EE5" w:rsidRDefault="00E06EE5" w:rsidP="00E06EE5">
      <w:pPr>
        <w:ind w:firstLineChars="4000" w:firstLine="8000"/>
        <w:rPr>
          <w:rFonts w:ascii="Arial" w:eastAsia="標楷體" w:hAnsi="Arial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45249E97" w14:textId="77777777" w:rsidR="00E06EE5" w:rsidRDefault="00E06EE5" w:rsidP="00E06EE5">
      <w:pPr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 w:rsidRPr="00195B44">
        <w:rPr>
          <w:rFonts w:ascii="微軟正黑體" w:eastAsia="微軟正黑體" w:hAnsi="微軟正黑體" w:cs="Arial"/>
          <w:b/>
          <w:color w:val="FF0000"/>
          <w:sz w:val="32"/>
          <w:szCs w:val="32"/>
        </w:rPr>
        <w:t>○○○○○○</w:t>
      </w:r>
      <w:r w:rsidRPr="00195B44"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32"/>
          <w:szCs w:val="32"/>
        </w:rPr>
        <w:t>函</w:t>
      </w:r>
    </w:p>
    <w:p w14:paraId="28E4EEEF" w14:textId="77777777" w:rsidR="00E06EE5" w:rsidRPr="00195B44" w:rsidRDefault="00E06EE5" w:rsidP="00E06E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 </w:t>
      </w:r>
      <w:r w:rsidRPr="00CC134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71AF05C3" w14:textId="77777777" w:rsidR="00E06EE5" w:rsidRPr="00195B44" w:rsidRDefault="00E06EE5" w:rsidP="00E06E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627CF9DB" w14:textId="77777777" w:rsidR="00E06EE5" w:rsidRPr="00195B44" w:rsidRDefault="00E06EE5" w:rsidP="00E06E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6F8A35AD" w14:textId="77777777" w:rsidR="00E06EE5" w:rsidRDefault="00E06EE5" w:rsidP="00AA6DB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</w:p>
    <w:p w14:paraId="243A1600" w14:textId="77777777" w:rsidR="00AA6DB6" w:rsidRPr="00CC1345" w:rsidRDefault="00AA6DB6" w:rsidP="00AA6DB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36AC40E" w14:textId="77777777" w:rsidR="00E06EE5" w:rsidRPr="00C90011" w:rsidRDefault="00E06EE5" w:rsidP="00E06EE5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1F046EC" w14:textId="7EBAB59D" w:rsidR="00E06EE5" w:rsidRPr="00C90011" w:rsidRDefault="00E06EE5" w:rsidP="00E06EE5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13B94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49DD8C8C" w14:textId="77777777" w:rsidR="00E06EE5" w:rsidRPr="00C90011" w:rsidRDefault="00E06EE5" w:rsidP="00E06EE5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365B545" w14:textId="2A4D0D9D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3765EB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7FE7ECCF" w14:textId="77777777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7F74ABBE" w14:textId="77777777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39EDA39E" w14:textId="77777777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6CAAA728" w14:textId="77777777" w:rsidR="00E06EE5" w:rsidRPr="00CC1345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69DBA3AA" w14:textId="77777777" w:rsidR="00E06EE5" w:rsidRDefault="00E06EE5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A228D98" w14:textId="3A6DB5F0" w:rsidR="00E06EE5" w:rsidRPr="00127D7E" w:rsidRDefault="00E06EE5" w:rsidP="00E06EE5">
      <w:pPr>
        <w:spacing w:line="500" w:lineRule="exact"/>
        <w:ind w:left="812" w:hangingChars="290" w:hanging="812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865E97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9B2BC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D30A1C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9B2BC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61B0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」○○○班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127D7E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期課程表變更申請乙案，請查照</w:t>
      </w:r>
      <w:r w:rsidR="00AB3B4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惠復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A9EDC16" w14:textId="77777777" w:rsidR="00E06EE5" w:rsidRPr="00461B0F" w:rsidRDefault="00E06EE5" w:rsidP="00E06EE5">
      <w:pPr>
        <w:spacing w:line="400" w:lineRule="exact"/>
        <w:jc w:val="both"/>
        <w:rPr>
          <w:rFonts w:ascii="Arial" w:eastAsia="標楷體" w:hAnsi="Arial" w:cs="Arial"/>
          <w:color w:val="000000"/>
          <w:sz w:val="28"/>
          <w:szCs w:val="28"/>
        </w:rPr>
      </w:pPr>
    </w:p>
    <w:p w14:paraId="0B6DDFA2" w14:textId="77777777" w:rsidR="00E06EE5" w:rsidRPr="00127D7E" w:rsidRDefault="00E06EE5" w:rsidP="00E06EE5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112900B4" w14:textId="3A744493" w:rsidR="00E06EE5" w:rsidRPr="00867E3C" w:rsidRDefault="00E06EE5" w:rsidP="00E06EE5">
      <w:pPr>
        <w:spacing w:line="500" w:lineRule="exact"/>
        <w:ind w:leftChars="233" w:left="1133" w:hangingChars="205" w:hanging="574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127D7E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127D7E">
        <w:rPr>
          <w:rFonts w:ascii="微軟正黑體" w:eastAsia="微軟正黑體" w:hAnsi="微軟正黑體" w:cs="Arial"/>
          <w:color w:val="000000"/>
          <w:sz w:val="28"/>
          <w:szCs w:val="28"/>
        </w:rPr>
        <w:t>7</w:t>
      </w:r>
      <w:r w:rsidR="00AB3B4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865E97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681CC4" w:rsidRPr="00681CC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</w:t>
      </w:r>
      <w:r w:rsidRPr="00867E3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畫變更表及變更後之課程表各乙份（如附件）。</w:t>
      </w:r>
    </w:p>
    <w:p w14:paraId="6D0CAB5E" w14:textId="77777777" w:rsidR="00E06EE5" w:rsidRPr="00867E3C" w:rsidRDefault="00E06EE5" w:rsidP="00E06EE5">
      <w:pPr>
        <w:spacing w:line="500" w:lineRule="exac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67E3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二、因</w:t>
      </w:r>
      <w:r w:rsidRPr="00867E3C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67E3C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（事由說明）</w:t>
      </w:r>
      <w:r w:rsidRPr="00867E3C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</w:t>
      </w:r>
      <w:r w:rsidRPr="00867E3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，原課程變更為</w:t>
      </w:r>
      <w:r w:rsidRPr="00867E3C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    </w:t>
      </w:r>
      <w:r w:rsidRPr="00867E3C">
        <w:rPr>
          <w:rFonts w:ascii="微軟正黑體" w:eastAsia="微軟正黑體" w:hAnsi="微軟正黑體" w:cs="Arial" w:hint="eastAsia"/>
          <w:sz w:val="28"/>
          <w:szCs w:val="28"/>
        </w:rPr>
        <w:t>。</w:t>
      </w:r>
    </w:p>
    <w:p w14:paraId="1A1714E9" w14:textId="6D0C8605" w:rsidR="00E06EE5" w:rsidRDefault="00E06EE5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47E6ACD" w14:textId="77777777" w:rsidR="00DD1A31" w:rsidRDefault="00DD1A31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289E785" w14:textId="44C6B31E" w:rsidR="00E06EE5" w:rsidRPr="00A67E58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913B94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7F83879E" w14:textId="3AD14F03" w:rsidR="00E06EE5" w:rsidRDefault="00E06EE5" w:rsidP="00E06EE5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p w14:paraId="73F6C257" w14:textId="77777777" w:rsidR="00E06EE5" w:rsidRDefault="00E06EE5" w:rsidP="00E06EE5">
      <w:pPr>
        <w:rPr>
          <w:rFonts w:ascii="Arial" w:eastAsia="標楷體" w:hAnsi="Arial" w:cs="Arial"/>
          <w:color w:val="FF0000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BCC7545" wp14:editId="2DBB9F8D">
            <wp:simplePos x="0" y="0"/>
            <wp:positionH relativeFrom="margin">
              <wp:posOffset>447675</wp:posOffset>
            </wp:positionH>
            <wp:positionV relativeFrom="margin">
              <wp:posOffset>8201025</wp:posOffset>
            </wp:positionV>
            <wp:extent cx="3600000" cy="519781"/>
            <wp:effectExtent l="0" t="0" r="635" b="0"/>
            <wp:wrapSquare wrapText="bothSides"/>
            <wp:docPr id="1" name="圖片 814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C8A83CE" w14:textId="77777777" w:rsidR="00E06EE5" w:rsidRDefault="00E06EE5" w:rsidP="00E06EE5"/>
    <w:p w14:paraId="48EF6DF2" w14:textId="77777777" w:rsidR="00E06EE5" w:rsidRDefault="00E06EE5" w:rsidP="00E06EE5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2459BD46" w14:textId="77777777" w:rsidR="00E06EE5" w:rsidRDefault="00E06EE5" w:rsidP="00E06EE5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</w:p>
    <w:p w14:paraId="21BEF089" w14:textId="77777777" w:rsidR="00E06EE5" w:rsidRPr="00BC5153" w:rsidRDefault="00E06EE5" w:rsidP="00E06EE5">
      <w:pPr>
        <w:spacing w:line="0" w:lineRule="atLeast"/>
        <w:ind w:right="1630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bookmarkStart w:id="0" w:name="_Toc473096228"/>
      <w:r w:rsidRPr="00BC5153">
        <w:rPr>
          <w:rFonts w:ascii="微軟正黑體" w:eastAsia="微軟正黑體" w:hAnsi="微軟正黑體" w:cs="Arial"/>
          <w:color w:val="000000"/>
          <w:sz w:val="20"/>
          <w:szCs w:val="20"/>
        </w:rPr>
        <w:lastRenderedPageBreak/>
        <w:t>檔    號：</w:t>
      </w:r>
    </w:p>
    <w:p w14:paraId="351E83E6" w14:textId="77777777" w:rsidR="00E06EE5" w:rsidRDefault="00E06EE5" w:rsidP="00E06EE5">
      <w:pPr>
        <w:ind w:firstLineChars="4000" w:firstLine="8000"/>
        <w:rPr>
          <w:rFonts w:ascii="Arial" w:eastAsia="標楷體" w:hAnsi="Arial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6EB6D702" w14:textId="77777777" w:rsidR="00E06EE5" w:rsidRDefault="00E06EE5" w:rsidP="00E06EE5">
      <w:pPr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 w:rsidRPr="00195B44">
        <w:rPr>
          <w:rFonts w:ascii="微軟正黑體" w:eastAsia="微軟正黑體" w:hAnsi="微軟正黑體" w:cs="Arial"/>
          <w:color w:val="000000"/>
          <w:sz w:val="32"/>
          <w:szCs w:val="32"/>
        </w:rPr>
        <w:t>函</w:t>
      </w:r>
    </w:p>
    <w:p w14:paraId="77635A5D" w14:textId="77777777" w:rsidR="00E06EE5" w:rsidRPr="00195B44" w:rsidRDefault="00E06EE5" w:rsidP="00E06E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 </w:t>
      </w:r>
      <w:r w:rsidRPr="00CC134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398E9EB1" w14:textId="77777777" w:rsidR="00E06EE5" w:rsidRPr="00195B44" w:rsidRDefault="00E06EE5" w:rsidP="00E06E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2F6ABE59" w14:textId="77777777" w:rsidR="00E06EE5" w:rsidRPr="00195B44" w:rsidRDefault="00E06EE5" w:rsidP="00E06E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2D153234" w14:textId="77777777" w:rsidR="00E06EE5" w:rsidRDefault="00E06EE5" w:rsidP="00AA6DB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</w:p>
    <w:p w14:paraId="2133AE83" w14:textId="77777777" w:rsidR="00AA6DB6" w:rsidRPr="00CC1345" w:rsidRDefault="00AA6DB6" w:rsidP="00AA6DB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6BAA537" w14:textId="77777777" w:rsidR="00E06EE5" w:rsidRPr="00C90011" w:rsidRDefault="00E06EE5" w:rsidP="00E06EE5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51610FB6" w14:textId="4176556E" w:rsidR="00E06EE5" w:rsidRPr="00C90011" w:rsidRDefault="00E06EE5" w:rsidP="00E06EE5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13B94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13A4A611" w14:textId="77777777" w:rsidR="00E06EE5" w:rsidRPr="00C90011" w:rsidRDefault="00E06EE5" w:rsidP="00E06EE5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2E8391B3" w14:textId="2443CD53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3765EB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08794A5C" w14:textId="77777777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30266618" w14:textId="77777777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4C2762D0" w14:textId="77777777" w:rsidR="00E06EE5" w:rsidRPr="00C90011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1E0692F7" w14:textId="77777777" w:rsidR="00E06EE5" w:rsidRPr="00CC1345" w:rsidRDefault="00E06EE5" w:rsidP="00E06EE5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7D40D98E" w14:textId="77777777" w:rsidR="00E06EE5" w:rsidRDefault="00E06EE5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3BE715E5" w14:textId="23E1B03C" w:rsidR="00E06EE5" w:rsidRPr="00127D7E" w:rsidRDefault="00E06EE5" w:rsidP="00E06EE5">
      <w:pPr>
        <w:spacing w:line="500" w:lineRule="exact"/>
        <w:ind w:left="812" w:hangingChars="290" w:hanging="812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865E97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9B2BC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D30A1C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9B2BC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61B0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 w:rsidRPr="00CC134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127D7E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期課程表變更申請乙案，請查照</w:t>
      </w:r>
      <w:r w:rsidR="00AB3B4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惠復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B3FCF07" w14:textId="77777777" w:rsidR="00E06EE5" w:rsidRPr="00127D7E" w:rsidRDefault="00E06EE5" w:rsidP="00E06EE5">
      <w:pPr>
        <w:spacing w:line="400" w:lineRule="exact"/>
        <w:jc w:val="both"/>
        <w:rPr>
          <w:rFonts w:ascii="Arial" w:eastAsia="標楷體" w:hAnsi="Arial" w:cs="Arial"/>
          <w:color w:val="000000"/>
          <w:sz w:val="28"/>
          <w:szCs w:val="28"/>
        </w:rPr>
      </w:pPr>
    </w:p>
    <w:p w14:paraId="49F61B68" w14:textId="77777777" w:rsidR="00E06EE5" w:rsidRPr="00127D7E" w:rsidRDefault="00E06EE5" w:rsidP="00E06EE5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018632C9" w14:textId="0FD8D8FE" w:rsidR="00E06EE5" w:rsidRPr="0099664D" w:rsidRDefault="00E06EE5" w:rsidP="00E06EE5">
      <w:pPr>
        <w:pStyle w:val="a6"/>
        <w:numPr>
          <w:ilvl w:val="0"/>
          <w:numId w:val="54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127D7E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127D7E">
        <w:rPr>
          <w:rFonts w:ascii="微軟正黑體" w:eastAsia="微軟正黑體" w:hAnsi="微軟正黑體" w:cs="Arial"/>
          <w:color w:val="000000"/>
          <w:sz w:val="28"/>
          <w:szCs w:val="28"/>
        </w:rPr>
        <w:t>7</w:t>
      </w:r>
      <w:r w:rsidR="00AB3B4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規定辦理，本</w:t>
      </w:r>
      <w:r w:rsidR="00865E97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681CC4" w:rsidRPr="00681CC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127D7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填報完成，檢附訓練計畫變更表及變更後之課</w:t>
      </w:r>
      <w:r w:rsidRPr="0099664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程表各乙份（如附件）。</w:t>
      </w:r>
    </w:p>
    <w:p w14:paraId="1456FFDF" w14:textId="77777777" w:rsidR="00E06EE5" w:rsidRPr="00867E3C" w:rsidRDefault="00E06EE5" w:rsidP="00E06EE5">
      <w:pPr>
        <w:pStyle w:val="a6"/>
        <w:numPr>
          <w:ilvl w:val="0"/>
          <w:numId w:val="54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sz w:val="28"/>
          <w:szCs w:val="28"/>
        </w:rPr>
      </w:pPr>
      <w:r w:rsidRPr="00867E3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</w:t>
      </w:r>
      <w:r w:rsidRPr="00867E3C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        </w:t>
      </w:r>
      <w:r w:rsidRPr="00867E3C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</w:t>
      </w:r>
      <w:r w:rsidRPr="00867E3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，原課程變更為</w:t>
      </w:r>
      <w:r w:rsidRPr="00867E3C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    </w:t>
      </w:r>
      <w:r w:rsidRPr="00867E3C">
        <w:rPr>
          <w:rFonts w:ascii="微軟正黑體" w:eastAsia="微軟正黑體" w:hAnsi="微軟正黑體" w:cs="Arial" w:hint="eastAsia"/>
          <w:sz w:val="28"/>
          <w:szCs w:val="28"/>
        </w:rPr>
        <w:t>。</w:t>
      </w:r>
    </w:p>
    <w:p w14:paraId="68A2BFFD" w14:textId="4670CC41" w:rsidR="00E06EE5" w:rsidRDefault="00E06EE5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7058BED7" w14:textId="168DAEB1" w:rsidR="003765EB" w:rsidRDefault="003765EB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54737997" w14:textId="77777777" w:rsidR="00DD1A31" w:rsidRDefault="00DD1A31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950F67C" w14:textId="77777777" w:rsidR="003765EB" w:rsidRDefault="003765EB" w:rsidP="00E06EE5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6AC382B" w14:textId="7B5D9C30" w:rsidR="00E06EE5" w:rsidRPr="00A67E58" w:rsidRDefault="00E06EE5" w:rsidP="003765EB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913B94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57F3B751" w14:textId="77777777" w:rsidR="003217E7" w:rsidRPr="00E06EE5" w:rsidRDefault="00E06EE5" w:rsidP="003765EB">
      <w:pPr>
        <w:spacing w:line="400" w:lineRule="exact"/>
        <w:rPr>
          <w:szCs w:val="44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0"/>
    </w:p>
    <w:sectPr w:rsidR="003217E7" w:rsidRPr="00E06EE5" w:rsidSect="002C52F1"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800B6" w14:textId="77777777" w:rsidR="00B72E3E" w:rsidRDefault="00B72E3E">
      <w:r>
        <w:separator/>
      </w:r>
    </w:p>
  </w:endnote>
  <w:endnote w:type="continuationSeparator" w:id="0">
    <w:p w14:paraId="4C3BDF47" w14:textId="77777777" w:rsidR="00B72E3E" w:rsidRDefault="00B7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A2A4" w14:textId="77777777" w:rsidR="00B72E3E" w:rsidRDefault="00B72E3E">
      <w:r>
        <w:separator/>
      </w:r>
    </w:p>
  </w:footnote>
  <w:footnote w:type="continuationSeparator" w:id="0">
    <w:p w14:paraId="38043374" w14:textId="77777777" w:rsidR="00B72E3E" w:rsidRDefault="00B72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CD77280"/>
    <w:multiLevelType w:val="hybridMultilevel"/>
    <w:tmpl w:val="808E395C"/>
    <w:lvl w:ilvl="0" w:tplc="7C02EC1C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63651559">
    <w:abstractNumId w:val="6"/>
  </w:num>
  <w:num w:numId="2" w16cid:durableId="369500190">
    <w:abstractNumId w:val="20"/>
  </w:num>
  <w:num w:numId="3" w16cid:durableId="801575544">
    <w:abstractNumId w:val="48"/>
  </w:num>
  <w:num w:numId="4" w16cid:durableId="857739514">
    <w:abstractNumId w:val="28"/>
  </w:num>
  <w:num w:numId="5" w16cid:durableId="948313015">
    <w:abstractNumId w:val="2"/>
  </w:num>
  <w:num w:numId="6" w16cid:durableId="222525720">
    <w:abstractNumId w:val="45"/>
  </w:num>
  <w:num w:numId="7" w16cid:durableId="1986471928">
    <w:abstractNumId w:val="19"/>
  </w:num>
  <w:num w:numId="8" w16cid:durableId="1386294536">
    <w:abstractNumId w:val="33"/>
  </w:num>
  <w:num w:numId="9" w16cid:durableId="171915192">
    <w:abstractNumId w:val="9"/>
  </w:num>
  <w:num w:numId="10" w16cid:durableId="649213809">
    <w:abstractNumId w:val="23"/>
  </w:num>
  <w:num w:numId="11" w16cid:durableId="1240485864">
    <w:abstractNumId w:val="44"/>
  </w:num>
  <w:num w:numId="12" w16cid:durableId="304706305">
    <w:abstractNumId w:val="7"/>
  </w:num>
  <w:num w:numId="13" w16cid:durableId="1686050168">
    <w:abstractNumId w:val="35"/>
  </w:num>
  <w:num w:numId="14" w16cid:durableId="1926572419">
    <w:abstractNumId w:val="39"/>
  </w:num>
  <w:num w:numId="15" w16cid:durableId="11347658">
    <w:abstractNumId w:val="51"/>
  </w:num>
  <w:num w:numId="16" w16cid:durableId="1422533574">
    <w:abstractNumId w:val="11"/>
  </w:num>
  <w:num w:numId="17" w16cid:durableId="905385208">
    <w:abstractNumId w:val="43"/>
  </w:num>
  <w:num w:numId="18" w16cid:durableId="29191534">
    <w:abstractNumId w:val="1"/>
  </w:num>
  <w:num w:numId="19" w16cid:durableId="605188087">
    <w:abstractNumId w:val="49"/>
  </w:num>
  <w:num w:numId="20" w16cid:durableId="4143961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61007192">
    <w:abstractNumId w:val="27"/>
  </w:num>
  <w:num w:numId="22" w16cid:durableId="1241716096">
    <w:abstractNumId w:val="27"/>
  </w:num>
  <w:num w:numId="23" w16cid:durableId="762190974">
    <w:abstractNumId w:val="3"/>
  </w:num>
  <w:num w:numId="24" w16cid:durableId="8842908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62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5836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4968141">
    <w:abstractNumId w:val="4"/>
  </w:num>
  <w:num w:numId="28" w16cid:durableId="183036788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60060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383737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95330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09783269">
    <w:abstractNumId w:val="25"/>
  </w:num>
  <w:num w:numId="33" w16cid:durableId="894050059">
    <w:abstractNumId w:val="18"/>
  </w:num>
  <w:num w:numId="34" w16cid:durableId="8187636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65208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48673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860712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29979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78690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64282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479129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16023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28498395">
    <w:abstractNumId w:val="26"/>
  </w:num>
  <w:num w:numId="44" w16cid:durableId="241256475">
    <w:abstractNumId w:val="30"/>
  </w:num>
  <w:num w:numId="45" w16cid:durableId="243153507">
    <w:abstractNumId w:val="17"/>
  </w:num>
  <w:num w:numId="46" w16cid:durableId="1313410353">
    <w:abstractNumId w:val="21"/>
  </w:num>
  <w:num w:numId="47" w16cid:durableId="1054238020">
    <w:abstractNumId w:val="32"/>
  </w:num>
  <w:num w:numId="48" w16cid:durableId="1291520338">
    <w:abstractNumId w:val="40"/>
  </w:num>
  <w:num w:numId="49" w16cid:durableId="731927076">
    <w:abstractNumId w:val="14"/>
  </w:num>
  <w:num w:numId="50" w16cid:durableId="491259606">
    <w:abstractNumId w:val="31"/>
  </w:num>
  <w:num w:numId="51" w16cid:durableId="964433947">
    <w:abstractNumId w:val="46"/>
  </w:num>
  <w:num w:numId="52" w16cid:durableId="1090003576">
    <w:abstractNumId w:val="52"/>
  </w:num>
  <w:num w:numId="53" w16cid:durableId="478569782">
    <w:abstractNumId w:val="0"/>
  </w:num>
  <w:num w:numId="54" w16cid:durableId="541287072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52D3"/>
    <w:rsid w:val="00016E96"/>
    <w:rsid w:val="00017835"/>
    <w:rsid w:val="000208D5"/>
    <w:rsid w:val="000227A8"/>
    <w:rsid w:val="00022F90"/>
    <w:rsid w:val="00024F55"/>
    <w:rsid w:val="00026E47"/>
    <w:rsid w:val="00034117"/>
    <w:rsid w:val="00035654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204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2AC9"/>
    <w:rsid w:val="000F3131"/>
    <w:rsid w:val="000F56DD"/>
    <w:rsid w:val="000F63D0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252A"/>
    <w:rsid w:val="002A70E5"/>
    <w:rsid w:val="002B088E"/>
    <w:rsid w:val="002B0AC7"/>
    <w:rsid w:val="002B25F2"/>
    <w:rsid w:val="002B3DBC"/>
    <w:rsid w:val="002C1E9F"/>
    <w:rsid w:val="002C52F1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17E7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5EB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0594E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1B0F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2880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420E"/>
    <w:rsid w:val="00607E03"/>
    <w:rsid w:val="00611182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1DE5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1CC4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5E9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D85"/>
    <w:rsid w:val="0090222B"/>
    <w:rsid w:val="00902FC5"/>
    <w:rsid w:val="00907242"/>
    <w:rsid w:val="00912CB5"/>
    <w:rsid w:val="0091342B"/>
    <w:rsid w:val="00913B94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032"/>
    <w:rsid w:val="00953108"/>
    <w:rsid w:val="009567D8"/>
    <w:rsid w:val="0096005E"/>
    <w:rsid w:val="0096438B"/>
    <w:rsid w:val="0096478C"/>
    <w:rsid w:val="00965C3A"/>
    <w:rsid w:val="00965D5C"/>
    <w:rsid w:val="009730B1"/>
    <w:rsid w:val="00973C45"/>
    <w:rsid w:val="00975647"/>
    <w:rsid w:val="00980ABD"/>
    <w:rsid w:val="00987013"/>
    <w:rsid w:val="00990020"/>
    <w:rsid w:val="00991D01"/>
    <w:rsid w:val="00992304"/>
    <w:rsid w:val="0099664D"/>
    <w:rsid w:val="009B2BCF"/>
    <w:rsid w:val="009B30A6"/>
    <w:rsid w:val="009B3F78"/>
    <w:rsid w:val="009B4656"/>
    <w:rsid w:val="009B7C5A"/>
    <w:rsid w:val="009C0A3E"/>
    <w:rsid w:val="009C1DF9"/>
    <w:rsid w:val="009C3E1D"/>
    <w:rsid w:val="009C4933"/>
    <w:rsid w:val="009C6026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A6DB6"/>
    <w:rsid w:val="00AB0384"/>
    <w:rsid w:val="00AB3B43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2E3E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A7A93"/>
    <w:rsid w:val="00BB087A"/>
    <w:rsid w:val="00BB0C74"/>
    <w:rsid w:val="00BB2FAA"/>
    <w:rsid w:val="00BB33B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0DED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0A1C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1A31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967"/>
    <w:rsid w:val="00E02EE6"/>
    <w:rsid w:val="00E03497"/>
    <w:rsid w:val="00E053ED"/>
    <w:rsid w:val="00E06EE5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0084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0796A"/>
    <w:rsid w:val="00F10A41"/>
    <w:rsid w:val="00F10F37"/>
    <w:rsid w:val="00F117AA"/>
    <w:rsid w:val="00F15E9E"/>
    <w:rsid w:val="00F16139"/>
    <w:rsid w:val="00F1650F"/>
    <w:rsid w:val="00F16C31"/>
    <w:rsid w:val="00F17E27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1F52F28"/>
  <w15:docId w15:val="{3371FB53-ACDC-4016-8207-96C2CA89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2AF0-A388-49B0-989E-6B5F595E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23</cp:revision>
  <cp:lastPrinted>2017-02-10T06:45:00Z</cp:lastPrinted>
  <dcterms:created xsi:type="dcterms:W3CDTF">2017-02-17T03:26:00Z</dcterms:created>
  <dcterms:modified xsi:type="dcterms:W3CDTF">2024-01-03T02:23:00Z</dcterms:modified>
</cp:coreProperties>
</file>